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07B" w:rsidRDefault="0037799B">
      <w:pPr>
        <w:pStyle w:val="10"/>
        <w:ind w:firstLineChars="0" w:firstLine="0"/>
        <w:rPr>
          <w:rFonts w:ascii="黑体" w:eastAsia="黑体" w:hAnsi="黑体" w:cs="黑体"/>
          <w:spacing w:val="5"/>
        </w:rPr>
      </w:pPr>
      <w:r>
        <w:rPr>
          <w:rFonts w:ascii="黑体" w:eastAsia="黑体" w:hAnsi="黑体" w:cs="黑体" w:hint="eastAsia"/>
          <w:spacing w:val="5"/>
        </w:rPr>
        <w:t>附件1</w:t>
      </w:r>
    </w:p>
    <w:p w:rsidR="006E107B" w:rsidRDefault="006E107B">
      <w:pPr>
        <w:pStyle w:val="10"/>
        <w:spacing w:line="500" w:lineRule="exact"/>
        <w:ind w:firstLineChars="0" w:firstLine="0"/>
        <w:rPr>
          <w:rFonts w:ascii="黑体" w:eastAsia="黑体" w:hAnsi="黑体" w:cs="黑体"/>
          <w:spacing w:val="5"/>
        </w:rPr>
      </w:pPr>
    </w:p>
    <w:p w:rsidR="006E107B" w:rsidRDefault="0037799B" w:rsidP="00656C80">
      <w:pPr>
        <w:pStyle w:val="10"/>
        <w:spacing w:afterLines="50" w:line="600" w:lineRule="exact"/>
        <w:ind w:firstLineChars="0" w:firstLine="0"/>
        <w:jc w:val="center"/>
        <w:rPr>
          <w:rFonts w:ascii="方正小标宋简体" w:eastAsia="方正小标宋简体" w:hAnsi="方正小标宋简体" w:cs="方正小标宋简体"/>
          <w:spacing w:val="5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pacing w:val="5"/>
          <w:sz w:val="44"/>
          <w:szCs w:val="44"/>
        </w:rPr>
        <w:t>2026年专升本教育设置专业、本科阶段培养学校及学制一览表</w:t>
      </w:r>
    </w:p>
    <w:tbl>
      <w:tblPr>
        <w:tblW w:w="9058" w:type="dxa"/>
        <w:jc w:val="center"/>
        <w:tblLayout w:type="fixed"/>
        <w:tblLook w:val="04A0"/>
      </w:tblPr>
      <w:tblGrid>
        <w:gridCol w:w="825"/>
        <w:gridCol w:w="2486"/>
        <w:gridCol w:w="3458"/>
        <w:gridCol w:w="610"/>
        <w:gridCol w:w="480"/>
        <w:gridCol w:w="1199"/>
      </w:tblGrid>
      <w:tr w:rsidR="006E107B">
        <w:trPr>
          <w:trHeight w:val="300"/>
          <w:tblHeader/>
          <w:jc w:val="center"/>
        </w:trPr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2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</w:rPr>
              <w:t>专业</w:t>
            </w:r>
          </w:p>
        </w:tc>
        <w:tc>
          <w:tcPr>
            <w:tcW w:w="3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</w:rPr>
              <w:t>培养学校</w:t>
            </w:r>
          </w:p>
        </w:tc>
        <w:tc>
          <w:tcPr>
            <w:tcW w:w="1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</w:rPr>
              <w:t>学制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 w:rsidR="006E107B">
        <w:trPr>
          <w:trHeight w:val="30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黑体" w:eastAsia="黑体" w:hAnsi="宋体" w:cs="黑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黑体" w:eastAsia="黑体" w:hAnsi="宋体" w:cs="黑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黑体" w:eastAsia="黑体" w:hAnsi="宋体" w:cs="黑体"/>
                <w:color w:val="000000"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</w:rPr>
              <w:t>二年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</w:rPr>
              <w:t>三年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黑体" w:eastAsia="黑体" w:hAnsi="宋体" w:cs="黑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财务管理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吉林工程技术师范学院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白城师范学院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吉林农业科技学院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吉林警察学院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长春科技学院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长春财经学院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吉林建筑科技学院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吉林师范大学博达学院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长春大学旅游学院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通化师范学院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电气工程及其自动化/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电气工程及自动化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东北电力大学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吉林工程技术师范学院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长春建筑学院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吉林建筑科技学院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长春电子科技学院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长春工业大学人文信息学院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长春光华学院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长春职业技术大学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职业本科</w:t>
            </w: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吉林铁道职业技术大学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职业本科</w:t>
            </w: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电子商务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吉林外国语大学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吉林农业科技学院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吉林工商学院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长春财经学院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长春建筑学院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长春光华学院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长春大学旅游学院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法学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吉林师范大学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通化师范学院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吉林警察学院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长春财经学院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长春人文学院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长春工业大学人文信息学院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2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工程管理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吉林化工大学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长春工程学院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长春工业大学人文信息学院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吉林建筑科技学院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2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工商管理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长春大学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吉林农业科技学院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吉林工商学院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长春建筑学院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长春工业大学人文信息学院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2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吉林师范大学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长春师范大学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通化师范学院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吉林外国语大学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长春大学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吉林工程技术师范学院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白城师范学院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吉林警察学院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长春光华学院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长春电子科技学院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吉林师范大学博达学院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2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护理学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北华大学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吉林医药学院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长春建筑学院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长春科技学院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长春人文学院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2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环境设计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吉林工程技术师范学院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吉林动画学院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长春建筑学院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吉林建筑科技学院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通化师范学院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吉林师范大学博达学院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2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会计学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北华大学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吉林工商学院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吉林外国语大学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吉林化工大学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长春光华学院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长春财经学院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长春电子科技学院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长春大学旅游学院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4"/>
          <w:tblHeader/>
          <w:jc w:val="center"/>
        </w:trPr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2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机械工程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长春大学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4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长春工业大学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4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长春工业大学人文信息学院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4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长春光华学院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4"/>
          <w:tblHeader/>
          <w:jc w:val="center"/>
        </w:trPr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2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pacing w:val="-11"/>
                <w:kern w:val="0"/>
                <w:sz w:val="22"/>
                <w:szCs w:val="22"/>
              </w:rPr>
              <w:t>机械设计制造及其自动化/</w:t>
            </w:r>
            <w:r>
              <w:rPr>
                <w:rFonts w:ascii="宋体" w:eastAsia="宋体" w:hAnsi="宋体" w:cs="宋体" w:hint="eastAsia"/>
                <w:color w:val="000000"/>
                <w:spacing w:val="-11"/>
                <w:kern w:val="0"/>
                <w:sz w:val="22"/>
                <w:szCs w:val="22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机械设计制造及自动化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吉林化工大学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4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吉林工程技术师范学院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4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长春科技学院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4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吉林建筑科技学院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4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白城师范学院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4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吉林农业科技学院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4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长春电子科技学院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4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长春工业大学人文信息学院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长春汽车职业技术大学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职业本科</w:t>
            </w:r>
          </w:p>
        </w:tc>
      </w:tr>
      <w:tr w:rsidR="006E107B">
        <w:trPr>
          <w:trHeight w:val="364"/>
          <w:tblHeader/>
          <w:jc w:val="center"/>
        </w:trPr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2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长春师范大学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4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吉林化工大学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4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长春工程学院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4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吉林工程技术师范学院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4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吉林警察学院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4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长春建筑学院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4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吉林建筑科技学院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4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长春电子科技学院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4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长春光华学院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4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吉林农业科技学院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4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长春科技学院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4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通化师范学院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4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长春工业大学人文信息学院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4"/>
          <w:tblHeader/>
          <w:jc w:val="center"/>
        </w:trPr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2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金融学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长春大学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4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吉林工商学院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4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长春财经学院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4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长春大学旅游学院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4"/>
          <w:tblHeader/>
          <w:jc w:val="center"/>
        </w:trPr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2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康复治疗学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长春大学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4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长春科技学院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4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长春建筑学院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4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长春人文学院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4"/>
          <w:tblHeader/>
          <w:jc w:val="center"/>
        </w:trPr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2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能源与动力工程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东北电力大学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4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吉林化工大学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4"/>
          <w:tblHeader/>
          <w:jc w:val="center"/>
        </w:trPr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2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食品质量与安全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吉林农业科技学院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4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通化师范学院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4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长春科技学院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82"/>
          <w:tblHeader/>
          <w:jc w:val="center"/>
        </w:trPr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2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市场营销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吉林化工大学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82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吉林工商学院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82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吉林动画学院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82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长春电子科技学院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82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长春光华学院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82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吉林外国语大学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82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长春财经学院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82"/>
          <w:tblHeader/>
          <w:jc w:val="center"/>
        </w:trPr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2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土木工程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白城师范学院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82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长春建筑学院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82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吉林农业科技学院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82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吉林建筑科技学院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82"/>
          <w:tblHeader/>
          <w:jc w:val="center"/>
        </w:trPr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2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物流管理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长春大学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82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吉林工程技术师范学院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82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长春电子科技学院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82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长春财经学院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82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长春大学旅游学院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82"/>
          <w:tblHeader/>
          <w:jc w:val="center"/>
        </w:trPr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2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吉林师范大学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82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吉林外国语大学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82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长春师范大学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82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白城师范学院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82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通化师范学院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82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长春光华学院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82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长春科技学院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82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长春财经学院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82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吉林师范大学博达学院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82"/>
          <w:tblHeader/>
          <w:jc w:val="center"/>
        </w:trPr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2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吉林外国语大学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82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长春师范大学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82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吉林工程技术师范学院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82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白城师范学院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82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长春光华学院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82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长春人文学院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82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长春科技学院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82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吉林师范大学博达学院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82"/>
          <w:tblHeader/>
          <w:jc w:val="center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药事管理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长春中医药大学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82"/>
          <w:tblHeader/>
          <w:jc w:val="center"/>
        </w:trPr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2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医学检验技术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北华大学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82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吉林医药学院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2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吉林外国语大学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长春师范大学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吉林化工大学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白城师范学院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吉林建筑科技学院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长春工业大学人文信息学院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吉林师范大学博达学院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长春光华学院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2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中药学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吉林农业科技学院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通化师范学院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长春科技学院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2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特殊教育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长春师范大学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长春大学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口腔医学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北华大学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2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临床医学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北华大学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吉林医药学院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2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数字媒体技术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长春工业大学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长春光华学院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长春大学旅游学院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吉林动画学院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2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预防医学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北华大学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吉林医药学院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农学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吉林农业科技学院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2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航空服务艺术与管理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长春科技学院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长春人文学院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2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飞行器制造工程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吉林化工大学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吉林动画学院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2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药物制剂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吉林化工大学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吉林农业科技学院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36</w:t>
            </w:r>
          </w:p>
        </w:tc>
        <w:tc>
          <w:tcPr>
            <w:tcW w:w="2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生物技术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吉林化工大学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白城师范学院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2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物流工程/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物流工程技术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吉林化工大学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长春汽车职业技术大学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职业本科</w:t>
            </w: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2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动物医学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吉林农业科技学院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长春科技学院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2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互联网金融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吉林动画学院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通化师范学院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机械电子工程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通化师范学院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2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人工智能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长春光华学院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吉林工程技术师范学院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长春大学旅游学院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E107B">
        <w:trPr>
          <w:trHeight w:val="360"/>
          <w:tblHeader/>
          <w:jc w:val="center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智能制造工程技术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长春职业技术大学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职业本科</w:t>
            </w:r>
          </w:p>
        </w:tc>
      </w:tr>
      <w:tr w:rsidR="006E107B">
        <w:trPr>
          <w:trHeight w:val="600"/>
          <w:tblHeader/>
          <w:jc w:val="center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城市轨道交通设备与</w:t>
            </w:r>
          </w:p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控制技术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吉林铁道职业技术大学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ind w:leftChars="-50" w:left="-105" w:rightChars="-50" w:right="-105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★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6E107B">
            <w:pPr>
              <w:widowControl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07B" w:rsidRDefault="003779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职业本科</w:t>
            </w:r>
          </w:p>
        </w:tc>
      </w:tr>
    </w:tbl>
    <w:p w:rsidR="006E107B" w:rsidRPr="00656C80" w:rsidRDefault="0037799B" w:rsidP="00656C80">
      <w:pPr>
        <w:pStyle w:val="10"/>
        <w:spacing w:line="480" w:lineRule="exact"/>
        <w:ind w:firstLineChars="0" w:firstLine="0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注：学制列“★”表示2026年相应专业该学制下招生</w:t>
      </w:r>
    </w:p>
    <w:sectPr w:rsidR="006E107B" w:rsidRPr="00656C80" w:rsidSect="006E10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34E6" w:rsidRDefault="00CF34E6" w:rsidP="00D23548">
      <w:r>
        <w:separator/>
      </w:r>
    </w:p>
  </w:endnote>
  <w:endnote w:type="continuationSeparator" w:id="1">
    <w:p w:rsidR="00CF34E6" w:rsidRDefault="00CF34E6" w:rsidP="00D235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星楷体">
    <w:altName w:val="宋体"/>
    <w:charset w:val="00"/>
    <w:family w:val="auto"/>
    <w:pitch w:val="default"/>
    <w:sig w:usb0="00000000" w:usb1="00000000" w:usb2="00000010" w:usb3="00000000" w:csb0="00040001" w:csb1="00000000"/>
  </w:font>
  <w:font w:name="楷体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34E6" w:rsidRDefault="00CF34E6" w:rsidP="00D23548">
      <w:r>
        <w:separator/>
      </w:r>
    </w:p>
  </w:footnote>
  <w:footnote w:type="continuationSeparator" w:id="1">
    <w:p w:rsidR="00CF34E6" w:rsidRDefault="00CF34E6" w:rsidP="00D235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5B03276F"/>
    <w:rsid w:val="0037799B"/>
    <w:rsid w:val="00656C80"/>
    <w:rsid w:val="006E107B"/>
    <w:rsid w:val="00B0600C"/>
    <w:rsid w:val="00CF34E6"/>
    <w:rsid w:val="00D23548"/>
    <w:rsid w:val="015A698B"/>
    <w:rsid w:val="05393118"/>
    <w:rsid w:val="05704DD8"/>
    <w:rsid w:val="0A7964DD"/>
    <w:rsid w:val="0CEF4958"/>
    <w:rsid w:val="0E564E65"/>
    <w:rsid w:val="12CC5D44"/>
    <w:rsid w:val="19006747"/>
    <w:rsid w:val="199C197F"/>
    <w:rsid w:val="1AED2CFB"/>
    <w:rsid w:val="1B2E0C1E"/>
    <w:rsid w:val="23CD5478"/>
    <w:rsid w:val="24727DCD"/>
    <w:rsid w:val="2B4A69C0"/>
    <w:rsid w:val="2C2219E7"/>
    <w:rsid w:val="2FD162F0"/>
    <w:rsid w:val="301004BA"/>
    <w:rsid w:val="321921D0"/>
    <w:rsid w:val="325E7BE3"/>
    <w:rsid w:val="32FE7F8D"/>
    <w:rsid w:val="37BE184F"/>
    <w:rsid w:val="409C46F8"/>
    <w:rsid w:val="4182744A"/>
    <w:rsid w:val="488E4702"/>
    <w:rsid w:val="4F55377A"/>
    <w:rsid w:val="51387B25"/>
    <w:rsid w:val="51917235"/>
    <w:rsid w:val="52293911"/>
    <w:rsid w:val="57C72D12"/>
    <w:rsid w:val="58D52158"/>
    <w:rsid w:val="5B03276F"/>
    <w:rsid w:val="5E6953D7"/>
    <w:rsid w:val="5FC15189"/>
    <w:rsid w:val="75D405B6"/>
    <w:rsid w:val="76A038F3"/>
    <w:rsid w:val="76A9613C"/>
    <w:rsid w:val="7A8A6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07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6E107B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rsid w:val="006E107B"/>
    <w:pPr>
      <w:tabs>
        <w:tab w:val="center" w:pos="4153"/>
        <w:tab w:val="right" w:pos="8306"/>
      </w:tabs>
    </w:pPr>
    <w:rPr>
      <w:rFonts w:cs="Times New Roman"/>
      <w:sz w:val="18"/>
      <w:szCs w:val="18"/>
    </w:rPr>
  </w:style>
  <w:style w:type="paragraph" w:styleId="a4">
    <w:name w:val="Normal (Web)"/>
    <w:basedOn w:val="a"/>
    <w:qFormat/>
    <w:rsid w:val="006E107B"/>
    <w:rPr>
      <w:sz w:val="24"/>
    </w:rPr>
  </w:style>
  <w:style w:type="character" w:styleId="a5">
    <w:name w:val="Strong"/>
    <w:basedOn w:val="a0"/>
    <w:qFormat/>
    <w:rsid w:val="006E107B"/>
    <w:rPr>
      <w:b/>
    </w:rPr>
  </w:style>
  <w:style w:type="character" w:styleId="a6">
    <w:name w:val="Hyperlink"/>
    <w:basedOn w:val="a0"/>
    <w:qFormat/>
    <w:rsid w:val="006E107B"/>
    <w:rPr>
      <w:color w:val="0000FF"/>
      <w:u w:val="single"/>
    </w:rPr>
  </w:style>
  <w:style w:type="paragraph" w:customStyle="1" w:styleId="10">
    <w:name w:val="样式1"/>
    <w:basedOn w:val="a"/>
    <w:autoRedefine/>
    <w:qFormat/>
    <w:rsid w:val="006E107B"/>
    <w:pPr>
      <w:wordWrap w:val="0"/>
      <w:spacing w:line="560" w:lineRule="exact"/>
      <w:ind w:firstLineChars="200" w:firstLine="200"/>
    </w:pPr>
    <w:rPr>
      <w:rFonts w:ascii="Times New Roman" w:eastAsia="仿宋_GB2312" w:hAnsi="Times New Roman" w:cs="Times New Roman"/>
      <w:sz w:val="32"/>
      <w:szCs w:val="32"/>
    </w:rPr>
  </w:style>
  <w:style w:type="paragraph" w:customStyle="1" w:styleId="22">
    <w:name w:val="样式 样式2 + 首行缩进:  2 字符"/>
    <w:basedOn w:val="2"/>
    <w:autoRedefine/>
    <w:qFormat/>
    <w:rsid w:val="006E107B"/>
    <w:rPr>
      <w:rFonts w:cs="宋体"/>
      <w:szCs w:val="20"/>
    </w:rPr>
  </w:style>
  <w:style w:type="paragraph" w:customStyle="1" w:styleId="2">
    <w:name w:val="样式2"/>
    <w:basedOn w:val="a"/>
    <w:autoRedefine/>
    <w:qFormat/>
    <w:rsid w:val="006E107B"/>
    <w:pPr>
      <w:wordWrap w:val="0"/>
      <w:spacing w:line="560" w:lineRule="exact"/>
      <w:ind w:firstLineChars="200" w:firstLine="200"/>
    </w:pPr>
    <w:rPr>
      <w:rFonts w:ascii="黑体" w:eastAsia="黑体" w:hAnsi="黑体" w:cs="文星楷体"/>
      <w:sz w:val="32"/>
      <w:szCs w:val="32"/>
    </w:rPr>
  </w:style>
  <w:style w:type="paragraph" w:customStyle="1" w:styleId="3">
    <w:name w:val="样式3"/>
    <w:basedOn w:val="a"/>
    <w:autoRedefine/>
    <w:qFormat/>
    <w:rsid w:val="006E107B"/>
    <w:pPr>
      <w:spacing w:line="560" w:lineRule="exact"/>
      <w:ind w:firstLineChars="200" w:firstLine="200"/>
    </w:pPr>
    <w:rPr>
      <w:rFonts w:ascii="Times New Roman" w:eastAsia="楷体_GB2312" w:hAnsi="Times New Roman" w:cs="楷体_GB2312"/>
      <w:spacing w:val="4"/>
      <w:sz w:val="32"/>
      <w:szCs w:val="32"/>
    </w:rPr>
  </w:style>
  <w:style w:type="character" w:customStyle="1" w:styleId="font21">
    <w:name w:val="font21"/>
    <w:basedOn w:val="a0"/>
    <w:qFormat/>
    <w:rsid w:val="006E107B"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11">
    <w:name w:val="font11"/>
    <w:basedOn w:val="a0"/>
    <w:qFormat/>
    <w:rsid w:val="006E107B"/>
    <w:rPr>
      <w:rFonts w:ascii="宋体" w:eastAsia="宋体" w:hAnsi="宋体" w:cs="宋体" w:hint="eastAsia"/>
      <w:b/>
      <w:bCs/>
      <w:color w:val="000000"/>
      <w:sz w:val="21"/>
      <w:szCs w:val="21"/>
      <w:u w:val="none"/>
    </w:rPr>
  </w:style>
  <w:style w:type="paragraph" w:styleId="a7">
    <w:name w:val="header"/>
    <w:basedOn w:val="a"/>
    <w:link w:val="Char"/>
    <w:rsid w:val="00D235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D2354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494</Words>
  <Characters>2819</Characters>
  <Application>Microsoft Office Word</Application>
  <DocSecurity>0</DocSecurity>
  <Lines>23</Lines>
  <Paragraphs>6</Paragraphs>
  <ScaleCrop>false</ScaleCrop>
  <Company/>
  <LinksUpToDate>false</LinksUpToDate>
  <CharactersWithSpaces>3307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Lily任</dc:creator>
  <cp:lastModifiedBy>admin</cp:lastModifiedBy>
  <cp:revision>3</cp:revision>
  <dcterms:created xsi:type="dcterms:W3CDTF">2026-03-02T03:08:00Z</dcterms:created>
  <dcterms:modified xsi:type="dcterms:W3CDTF">2026-03-09T02:48:00Z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EEA697DE27104575B2EDFBC4CF7C7361_11</vt:lpwstr>
  </property>
  <property fmtid="{D5CDD505-2E9C-101B-9397-08002B2CF9AE}" pid="4" name="KSOTemplateDocerSaveRecord">
    <vt:lpwstr>eyJoZGlkIjoiNzZiYTBjYTdmYWI3MDY5NzhiZDM1YzlmNDQwYTJhNjYiLCJ1c2VySWQiOiIyMTc5OTQyNjAifQ==</vt:lpwstr>
  </property>
</Properties>
</file>